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77B" w:rsidRDefault="0076377B" w:rsidP="0076377B">
      <w:pPr>
        <w:widowControl/>
        <w:spacing w:line="360" w:lineRule="auto"/>
        <w:jc w:val="center"/>
        <w:rPr>
          <w:rFonts w:ascii="宋体" w:hAnsi="宋体" w:cs="宋体"/>
          <w:b/>
          <w:kern w:val="0"/>
          <w:sz w:val="44"/>
          <w:szCs w:val="44"/>
        </w:rPr>
      </w:pPr>
      <w:r w:rsidRPr="00387569">
        <w:rPr>
          <w:rFonts w:ascii="宋体" w:hAnsi="宋体" w:cs="宋体" w:hint="eastAsia"/>
          <w:b/>
          <w:kern w:val="0"/>
          <w:sz w:val="44"/>
          <w:szCs w:val="44"/>
        </w:rPr>
        <w:t>关于公布201</w:t>
      </w:r>
      <w:r>
        <w:rPr>
          <w:rFonts w:ascii="宋体" w:hAnsi="宋体" w:cs="宋体"/>
          <w:b/>
          <w:kern w:val="0"/>
          <w:sz w:val="44"/>
          <w:szCs w:val="44"/>
        </w:rPr>
        <w:t>5</w:t>
      </w:r>
      <w:r w:rsidRPr="00387569">
        <w:rPr>
          <w:rFonts w:ascii="宋体" w:hAnsi="宋体" w:cs="宋体" w:hint="eastAsia"/>
          <w:b/>
          <w:kern w:val="0"/>
          <w:sz w:val="44"/>
          <w:szCs w:val="44"/>
        </w:rPr>
        <w:t>年度校级教学改革</w:t>
      </w:r>
    </w:p>
    <w:p w:rsidR="0076377B" w:rsidRDefault="0076377B" w:rsidP="0076377B">
      <w:pPr>
        <w:widowControl/>
        <w:spacing w:line="360" w:lineRule="auto"/>
        <w:jc w:val="center"/>
        <w:rPr>
          <w:rFonts w:ascii="宋体" w:hAnsi="宋体" w:cs="宋体"/>
          <w:b/>
          <w:kern w:val="0"/>
          <w:sz w:val="44"/>
          <w:szCs w:val="44"/>
        </w:rPr>
      </w:pPr>
      <w:r w:rsidRPr="00387569">
        <w:rPr>
          <w:rFonts w:ascii="宋体" w:hAnsi="宋体" w:cs="宋体" w:hint="eastAsia"/>
          <w:b/>
          <w:kern w:val="0"/>
          <w:sz w:val="44"/>
          <w:szCs w:val="44"/>
        </w:rPr>
        <w:t xml:space="preserve">立项项目的通知 </w:t>
      </w:r>
    </w:p>
    <w:p w:rsidR="00E2353E" w:rsidRPr="00387569" w:rsidRDefault="00E2353E" w:rsidP="0076377B">
      <w:pPr>
        <w:widowControl/>
        <w:spacing w:line="360" w:lineRule="auto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:rsidR="0076377B" w:rsidRPr="00A33583" w:rsidRDefault="0076377B" w:rsidP="0076377B">
      <w:pPr>
        <w:widowControl/>
        <w:spacing w:line="180" w:lineRule="exact"/>
        <w:jc w:val="left"/>
        <w:rPr>
          <w:rFonts w:ascii="宋体" w:hAnsi="宋体" w:cs="宋体"/>
          <w:kern w:val="0"/>
          <w:sz w:val="24"/>
        </w:rPr>
      </w:pPr>
      <w:r w:rsidRPr="00A33583">
        <w:rPr>
          <w:rFonts w:ascii="仿宋_GB2312" w:eastAsia="仿宋_GB2312" w:hAnsi="宋体" w:cs="宋体"/>
          <w:color w:val="000000"/>
          <w:kern w:val="0"/>
          <w:sz w:val="28"/>
        </w:rPr>
        <w:t> </w:t>
      </w:r>
    </w:p>
    <w:p w:rsidR="0076377B" w:rsidRPr="00E2353E" w:rsidRDefault="0076377B" w:rsidP="00E2353E">
      <w:pPr>
        <w:widowControl/>
        <w:spacing w:line="360" w:lineRule="auto"/>
        <w:rPr>
          <w:rFonts w:ascii="仿宋" w:eastAsia="仿宋" w:hAnsi="仿宋" w:cs="宋体"/>
          <w:kern w:val="0"/>
          <w:sz w:val="32"/>
          <w:szCs w:val="32"/>
        </w:rPr>
      </w:pPr>
      <w:r w:rsidRPr="00E2353E">
        <w:rPr>
          <w:rFonts w:ascii="仿宋" w:eastAsia="仿宋" w:hAnsi="仿宋" w:cs="宋体" w:hint="eastAsia"/>
          <w:kern w:val="0"/>
          <w:sz w:val="32"/>
          <w:szCs w:val="32"/>
        </w:rPr>
        <w:t xml:space="preserve">院属各部门、单位： </w:t>
      </w:r>
    </w:p>
    <w:p w:rsidR="0076377B" w:rsidRPr="00E2353E" w:rsidRDefault="0076377B" w:rsidP="00E2353E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E2353E">
        <w:rPr>
          <w:rFonts w:ascii="仿宋" w:eastAsia="仿宋" w:hAnsi="仿宋" w:cs="宋体" w:hint="eastAsia"/>
          <w:kern w:val="0"/>
          <w:sz w:val="32"/>
          <w:szCs w:val="32"/>
        </w:rPr>
        <w:t>201</w:t>
      </w:r>
      <w:r w:rsidRPr="00E2353E">
        <w:rPr>
          <w:rFonts w:ascii="仿宋" w:eastAsia="仿宋" w:hAnsi="仿宋" w:cs="宋体"/>
          <w:kern w:val="0"/>
          <w:sz w:val="32"/>
          <w:szCs w:val="32"/>
        </w:rPr>
        <w:t>5</w:t>
      </w:r>
      <w:r w:rsidRPr="00E2353E">
        <w:rPr>
          <w:rFonts w:ascii="仿宋" w:eastAsia="仿宋" w:hAnsi="仿宋" w:cs="宋体" w:hint="eastAsia"/>
          <w:kern w:val="0"/>
          <w:sz w:val="32"/>
          <w:szCs w:val="32"/>
        </w:rPr>
        <w:t>年度校级教学改革项目评审工作经过各申报单位推荐，科研处审查，校外专家评审，并报院领导批准，本年度共有</w:t>
      </w:r>
      <w:r w:rsidRPr="00E2353E">
        <w:rPr>
          <w:rFonts w:ascii="仿宋" w:eastAsia="仿宋" w:hAnsi="仿宋" w:cs="宋体"/>
          <w:kern w:val="0"/>
          <w:sz w:val="32"/>
          <w:szCs w:val="32"/>
        </w:rPr>
        <w:t>2</w:t>
      </w:r>
      <w:r w:rsidRPr="00E2353E">
        <w:rPr>
          <w:rFonts w:ascii="仿宋" w:eastAsia="仿宋" w:hAnsi="仿宋" w:cs="宋体" w:hint="eastAsia"/>
          <w:kern w:val="0"/>
          <w:sz w:val="32"/>
          <w:szCs w:val="32"/>
        </w:rPr>
        <w:t>3项获准立项，</w:t>
      </w:r>
      <w:r w:rsidRPr="00E2353E">
        <w:rPr>
          <w:rFonts w:ascii="仿宋" w:eastAsia="仿宋" w:hAnsi="仿宋"/>
          <w:sz w:val="32"/>
          <w:szCs w:val="32"/>
        </w:rPr>
        <w:t>其中教学改革研究项目</w:t>
      </w:r>
      <w:r w:rsidRPr="00E2353E">
        <w:rPr>
          <w:rFonts w:ascii="仿宋" w:eastAsia="仿宋" w:hAnsi="仿宋" w:hint="eastAsia"/>
          <w:sz w:val="32"/>
          <w:szCs w:val="32"/>
        </w:rPr>
        <w:t>1</w:t>
      </w:r>
      <w:r w:rsidRPr="00E2353E">
        <w:rPr>
          <w:rFonts w:ascii="仿宋" w:eastAsia="仿宋" w:hAnsi="仿宋"/>
          <w:sz w:val="32"/>
          <w:szCs w:val="32"/>
        </w:rPr>
        <w:t>4</w:t>
      </w:r>
      <w:r w:rsidRPr="00E2353E">
        <w:rPr>
          <w:rFonts w:ascii="仿宋" w:eastAsia="仿宋" w:hAnsi="仿宋" w:hint="eastAsia"/>
          <w:sz w:val="32"/>
          <w:szCs w:val="32"/>
        </w:rPr>
        <w:t>项</w:t>
      </w:r>
      <w:r w:rsidRPr="00E2353E">
        <w:rPr>
          <w:rFonts w:ascii="仿宋" w:eastAsia="仿宋" w:hAnsi="仿宋"/>
          <w:sz w:val="32"/>
          <w:szCs w:val="32"/>
        </w:rPr>
        <w:t>，</w:t>
      </w:r>
      <w:r w:rsidR="00F0234F" w:rsidRPr="00E2353E">
        <w:rPr>
          <w:rFonts w:ascii="仿宋" w:eastAsia="仿宋" w:hAnsi="仿宋"/>
          <w:sz w:val="32"/>
          <w:szCs w:val="32"/>
        </w:rPr>
        <w:t>教学管理项目9</w:t>
      </w:r>
      <w:r w:rsidR="00F0234F" w:rsidRPr="00E2353E">
        <w:rPr>
          <w:rFonts w:ascii="仿宋" w:eastAsia="仿宋" w:hAnsi="仿宋" w:hint="eastAsia"/>
          <w:sz w:val="32"/>
          <w:szCs w:val="32"/>
        </w:rPr>
        <w:t>项</w:t>
      </w:r>
      <w:bookmarkStart w:id="0" w:name="_GoBack"/>
      <w:bookmarkEnd w:id="0"/>
      <w:r w:rsidR="000E5586">
        <w:rPr>
          <w:rFonts w:ascii="仿宋" w:eastAsia="仿宋" w:hAnsi="仿宋" w:cs="宋体"/>
          <w:kern w:val="0"/>
          <w:sz w:val="32"/>
          <w:szCs w:val="32"/>
        </w:rPr>
        <w:t>。</w:t>
      </w:r>
      <w:r w:rsidRPr="00E2353E">
        <w:rPr>
          <w:rFonts w:ascii="仿宋" w:eastAsia="仿宋" w:hAnsi="仿宋" w:cs="宋体" w:hint="eastAsia"/>
          <w:kern w:val="0"/>
          <w:sz w:val="32"/>
          <w:szCs w:val="32"/>
        </w:rPr>
        <w:t>现予以公布。</w:t>
      </w:r>
    </w:p>
    <w:p w:rsidR="0076377B" w:rsidRPr="00E2353E" w:rsidRDefault="0076377B" w:rsidP="00E2353E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E2353E">
        <w:rPr>
          <w:rFonts w:ascii="仿宋" w:eastAsia="仿宋" w:hAnsi="仿宋" w:cs="宋体"/>
          <w:kern w:val="0"/>
          <w:sz w:val="32"/>
          <w:szCs w:val="32"/>
        </w:rPr>
        <w:t>各</w:t>
      </w:r>
      <w:r w:rsidRPr="00E2353E">
        <w:rPr>
          <w:rFonts w:ascii="仿宋" w:eastAsia="仿宋" w:hAnsi="仿宋" w:cs="宋体" w:hint="eastAsia"/>
          <w:kern w:val="0"/>
          <w:sz w:val="32"/>
          <w:szCs w:val="32"/>
        </w:rPr>
        <w:t>申报单位</w:t>
      </w:r>
      <w:r w:rsidRPr="00E2353E">
        <w:rPr>
          <w:rFonts w:ascii="仿宋" w:eastAsia="仿宋" w:hAnsi="仿宋" w:cs="宋体"/>
          <w:kern w:val="0"/>
          <w:sz w:val="32"/>
          <w:szCs w:val="32"/>
        </w:rPr>
        <w:t>要高度重视本次</w:t>
      </w:r>
      <w:r w:rsidRPr="00E2353E">
        <w:rPr>
          <w:rFonts w:ascii="仿宋" w:eastAsia="仿宋" w:hAnsi="仿宋" w:cs="宋体" w:hint="eastAsia"/>
          <w:kern w:val="0"/>
          <w:sz w:val="32"/>
          <w:szCs w:val="32"/>
        </w:rPr>
        <w:t>教学改革</w:t>
      </w:r>
      <w:r w:rsidRPr="00E2353E">
        <w:rPr>
          <w:rFonts w:ascii="仿宋" w:eastAsia="仿宋" w:hAnsi="仿宋" w:cs="宋体"/>
          <w:kern w:val="0"/>
          <w:sz w:val="32"/>
          <w:szCs w:val="32"/>
        </w:rPr>
        <w:t>立项项目，</w:t>
      </w:r>
      <w:r w:rsidRPr="00E2353E">
        <w:rPr>
          <w:rFonts w:ascii="仿宋" w:eastAsia="仿宋" w:hAnsi="仿宋" w:cs="宋体" w:hint="eastAsia"/>
          <w:kern w:val="0"/>
          <w:sz w:val="32"/>
          <w:szCs w:val="32"/>
        </w:rPr>
        <w:t>务必提供必要的研究条件，希望课题组认真组织实施，按照申请书所设定的任务和目标</w:t>
      </w:r>
      <w:r w:rsidR="00884E4F" w:rsidRPr="00C9038A">
        <w:rPr>
          <w:rFonts w:ascii="仿宋" w:eastAsia="仿宋" w:hAnsi="仿宋" w:hint="eastAsia"/>
          <w:sz w:val="32"/>
          <w:szCs w:val="32"/>
        </w:rPr>
        <w:t>积极开展教学改革研究与实践，</w:t>
      </w:r>
      <w:r w:rsidRPr="00E2353E">
        <w:rPr>
          <w:rFonts w:ascii="仿宋" w:eastAsia="仿宋" w:hAnsi="仿宋" w:cs="宋体" w:hint="eastAsia"/>
          <w:kern w:val="0"/>
          <w:sz w:val="32"/>
          <w:szCs w:val="32"/>
        </w:rPr>
        <w:t>取得预期成果。</w:t>
      </w:r>
    </w:p>
    <w:p w:rsidR="0076377B" w:rsidRPr="00E2353E" w:rsidRDefault="0076377B" w:rsidP="00E2353E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E2353E">
        <w:rPr>
          <w:rFonts w:ascii="仿宋" w:eastAsia="仿宋" w:hAnsi="仿宋" w:cs="宋体" w:hint="eastAsia"/>
          <w:kern w:val="0"/>
          <w:sz w:val="32"/>
          <w:szCs w:val="32"/>
        </w:rPr>
        <w:t xml:space="preserve">特此通知。 </w:t>
      </w:r>
    </w:p>
    <w:p w:rsidR="0076377B" w:rsidRPr="00E2353E" w:rsidRDefault="0076377B" w:rsidP="00E2353E">
      <w:pPr>
        <w:widowControl/>
        <w:spacing w:line="360" w:lineRule="auto"/>
        <w:rPr>
          <w:rFonts w:ascii="仿宋" w:eastAsia="仿宋" w:hAnsi="仿宋" w:cs="宋体"/>
          <w:kern w:val="0"/>
          <w:sz w:val="32"/>
          <w:szCs w:val="32"/>
        </w:rPr>
      </w:pPr>
      <w:r w:rsidRPr="00E2353E">
        <w:rPr>
          <w:rFonts w:ascii="Calibri" w:eastAsia="仿宋" w:hAnsi="Calibri" w:cs="Calibri"/>
          <w:kern w:val="0"/>
          <w:sz w:val="32"/>
          <w:szCs w:val="32"/>
        </w:rPr>
        <w:t> </w:t>
      </w:r>
    </w:p>
    <w:p w:rsidR="0076377B" w:rsidRPr="00E2353E" w:rsidRDefault="0076377B" w:rsidP="00E2353E">
      <w:pPr>
        <w:widowControl/>
        <w:spacing w:line="360" w:lineRule="auto"/>
        <w:ind w:leftChars="304" w:left="1598" w:hangingChars="300" w:hanging="960"/>
        <w:rPr>
          <w:rFonts w:ascii="仿宋" w:eastAsia="仿宋" w:hAnsi="仿宋" w:cs="宋体"/>
          <w:kern w:val="0"/>
          <w:sz w:val="32"/>
          <w:szCs w:val="32"/>
        </w:rPr>
      </w:pPr>
      <w:r w:rsidRPr="00E2353E">
        <w:rPr>
          <w:rFonts w:ascii="仿宋" w:eastAsia="仿宋" w:hAnsi="仿宋" w:cs="宋体" w:hint="eastAsia"/>
          <w:kern w:val="0"/>
          <w:sz w:val="32"/>
          <w:szCs w:val="32"/>
        </w:rPr>
        <w:t>附件：山东财经大学东方学院201</w:t>
      </w:r>
      <w:r w:rsidR="00031D80">
        <w:rPr>
          <w:rFonts w:ascii="仿宋" w:eastAsia="仿宋" w:hAnsi="仿宋" w:cs="宋体"/>
          <w:kern w:val="0"/>
          <w:sz w:val="32"/>
          <w:szCs w:val="32"/>
        </w:rPr>
        <w:t>5</w:t>
      </w:r>
      <w:r w:rsidRPr="00E2353E">
        <w:rPr>
          <w:rFonts w:ascii="仿宋" w:eastAsia="仿宋" w:hAnsi="仿宋" w:cs="宋体" w:hint="eastAsia"/>
          <w:kern w:val="0"/>
          <w:sz w:val="32"/>
          <w:szCs w:val="32"/>
        </w:rPr>
        <w:t xml:space="preserve">年度校级教学改革立项项目 </w:t>
      </w:r>
    </w:p>
    <w:p w:rsidR="0076377B" w:rsidRPr="00E2353E" w:rsidRDefault="0076377B" w:rsidP="00E2353E">
      <w:pPr>
        <w:widowControl/>
        <w:spacing w:line="360" w:lineRule="auto"/>
        <w:rPr>
          <w:rFonts w:ascii="仿宋" w:eastAsia="仿宋" w:hAnsi="仿宋" w:cs="宋体"/>
          <w:kern w:val="0"/>
          <w:sz w:val="32"/>
          <w:szCs w:val="32"/>
        </w:rPr>
      </w:pPr>
      <w:r w:rsidRPr="00E2353E">
        <w:rPr>
          <w:rFonts w:ascii="仿宋" w:eastAsia="仿宋" w:hAnsi="仿宋" w:cs="宋体" w:hint="eastAsia"/>
          <w:kern w:val="0"/>
          <w:sz w:val="32"/>
          <w:szCs w:val="32"/>
        </w:rPr>
        <w:t xml:space="preserve">　 </w:t>
      </w:r>
    </w:p>
    <w:p w:rsidR="0076377B" w:rsidRPr="00E2353E" w:rsidRDefault="0076377B" w:rsidP="00E2353E">
      <w:pPr>
        <w:widowControl/>
        <w:spacing w:line="360" w:lineRule="auto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E2353E">
        <w:rPr>
          <w:rFonts w:ascii="仿宋" w:eastAsia="仿宋" w:hAnsi="仿宋" w:cs="宋体" w:hint="eastAsia"/>
          <w:kern w:val="0"/>
          <w:sz w:val="32"/>
          <w:szCs w:val="32"/>
        </w:rPr>
        <w:t xml:space="preserve">                           二○一</w:t>
      </w:r>
      <w:r w:rsidR="00884E4F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E2353E">
        <w:rPr>
          <w:rFonts w:ascii="仿宋" w:eastAsia="仿宋" w:hAnsi="仿宋" w:cs="宋体" w:hint="eastAsia"/>
          <w:kern w:val="0"/>
          <w:sz w:val="32"/>
          <w:szCs w:val="32"/>
        </w:rPr>
        <w:t>年十月</w:t>
      </w:r>
      <w:r w:rsidR="00884E4F">
        <w:rPr>
          <w:rFonts w:ascii="仿宋" w:eastAsia="仿宋" w:hAnsi="仿宋" w:cs="宋体" w:hint="eastAsia"/>
          <w:kern w:val="0"/>
          <w:sz w:val="32"/>
          <w:szCs w:val="32"/>
        </w:rPr>
        <w:t>九</w:t>
      </w:r>
      <w:r w:rsidRPr="00E2353E"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p w:rsidR="0020478D" w:rsidRDefault="0020478D">
      <w:pPr>
        <w:rPr>
          <w:rFonts w:ascii="仿宋" w:eastAsia="仿宋" w:hAnsi="仿宋" w:hint="eastAsia"/>
          <w:sz w:val="32"/>
          <w:szCs w:val="32"/>
        </w:rPr>
      </w:pPr>
    </w:p>
    <w:p w:rsidR="006F6C76" w:rsidRDefault="006F6C76">
      <w:pPr>
        <w:rPr>
          <w:rFonts w:ascii="仿宋" w:eastAsia="仿宋" w:hAnsi="仿宋" w:hint="eastAsia"/>
          <w:sz w:val="32"/>
          <w:szCs w:val="32"/>
        </w:rPr>
      </w:pPr>
    </w:p>
    <w:p w:rsidR="006F6C76" w:rsidRDefault="006F6C76">
      <w:pPr>
        <w:rPr>
          <w:rFonts w:ascii="仿宋" w:eastAsia="仿宋" w:hAnsi="仿宋" w:hint="eastAsia"/>
          <w:sz w:val="32"/>
          <w:szCs w:val="32"/>
        </w:rPr>
      </w:pPr>
    </w:p>
    <w:p w:rsidR="006F6C76" w:rsidRDefault="006F6C76">
      <w:pPr>
        <w:rPr>
          <w:rFonts w:ascii="仿宋" w:eastAsia="仿宋" w:hAnsi="仿宋" w:hint="eastAsia"/>
          <w:sz w:val="32"/>
          <w:szCs w:val="32"/>
        </w:rPr>
      </w:pPr>
    </w:p>
    <w:tbl>
      <w:tblPr>
        <w:tblW w:w="9951" w:type="dxa"/>
        <w:jc w:val="center"/>
        <w:tblInd w:w="93" w:type="dxa"/>
        <w:tblLook w:val="04A0"/>
      </w:tblPr>
      <w:tblGrid>
        <w:gridCol w:w="1097"/>
        <w:gridCol w:w="5029"/>
        <w:gridCol w:w="1078"/>
        <w:gridCol w:w="1497"/>
        <w:gridCol w:w="1250"/>
      </w:tblGrid>
      <w:tr w:rsidR="006F6C76" w:rsidRPr="006F6C76" w:rsidTr="006F6C76">
        <w:trPr>
          <w:trHeight w:val="600"/>
          <w:jc w:val="center"/>
        </w:trPr>
        <w:tc>
          <w:tcPr>
            <w:tcW w:w="9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left"/>
              <w:rPr>
                <w:rFonts w:ascii="宋体" w:hAnsi="宋体" w:cs="宋体" w:hint="eastAsia"/>
                <w:bCs/>
                <w:color w:val="000000"/>
                <w:kern w:val="0"/>
                <w:sz w:val="32"/>
                <w:szCs w:val="32"/>
              </w:rPr>
            </w:pPr>
            <w:r w:rsidRPr="006F6C76">
              <w:rPr>
                <w:rFonts w:ascii="宋体" w:hAnsi="宋体" w:cs="宋体" w:hint="eastAsia"/>
                <w:bCs/>
                <w:color w:val="000000"/>
                <w:kern w:val="0"/>
                <w:sz w:val="32"/>
                <w:szCs w:val="32"/>
              </w:rPr>
              <w:lastRenderedPageBreak/>
              <w:t>附件：</w:t>
            </w:r>
          </w:p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F6C76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山东财经大学东方学院2015年度校级教学改革立项项目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5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支持人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工作单位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资助经费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JG201501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民办高校教师激励要素问题研究---基于山东省全日制民办高校的实证分析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凌  瑶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JG201502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应用型本科院校市场营销专业实践教学体系改革与实践研究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梁承磊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JG201503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大学数学教学模式与考核方式改革的研究与实践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薛  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基础部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JG201504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“说讲听评”四步教研法的探索与实践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  风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基础部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JG201505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大学英语读写课微课建设与应用研究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  浩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人文艺术系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JG201506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“大众创业，万众创新”态势下应用型高校工商管理类专业人才培养模式创新研究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李秀荣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JG201507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微课在《西方经济学》教学中的应用探索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  健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国际商务系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JG201508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基于能力培养的高校课堂教学手段与方法改革研究——以会计电算化课程为例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马艳洁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会计学系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JG201509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高校公共选修课教学质量监控及提升路径研究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李  萍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国际商务系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JG201510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翻转课堂在公共英语教学中的应用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杨姗姗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人文艺术系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JG201511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电子商务专业应用项目资源的立体化建设与管理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隋丽红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信息管理系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JG201512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高校《经济法概论》案例式、启发式、探究式等教学方法的探索与实践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孔德刚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基础部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JG201513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职业化教育背景下我校税收学专业应用型人才培养模式研究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李克婷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财政金融系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JG201514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基于大学生信息素质培养的文献检索课教学改革研究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戴传坤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图书馆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JG201515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创业沙盘实验室建设与管理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高爱霞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JG201516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辅导员队伍的管理与考核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王  伟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学生处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JG201517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“五个一”特色教育教学工程建设与管理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赵  滨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学生处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JG201518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我校职称评聘管理与改革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杨文斌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人事处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JG201519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运用项目管理理念创新高校学生会活动开展与管理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程  琳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财政金融系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JG201520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学生会干部分类培养模式研究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孙  贝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会计学系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JG201521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基于移动客户端的教学资源管理系统开发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周恩锋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信息管理系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JG201522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学生会-社团联合会网站的开发与建设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谢  慧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信息管理系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2500</w:t>
            </w:r>
          </w:p>
        </w:tc>
      </w:tr>
      <w:tr w:rsidR="006F6C76" w:rsidRPr="006F6C76" w:rsidTr="006F6C76">
        <w:trPr>
          <w:trHeight w:val="6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JG201523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“以班级为单位”团体心理辅导改善大学新生适应状况的实践研究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Cs w:val="21"/>
              </w:rPr>
              <w:t>王  娟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学生处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76" w:rsidRPr="006F6C76" w:rsidRDefault="006F6C76" w:rsidP="006F6C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F6C7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1500</w:t>
            </w:r>
          </w:p>
        </w:tc>
      </w:tr>
    </w:tbl>
    <w:p w:rsidR="006F6C76" w:rsidRPr="00E2353E" w:rsidRDefault="006F6C76">
      <w:pPr>
        <w:rPr>
          <w:rFonts w:ascii="仿宋" w:eastAsia="仿宋" w:hAnsi="仿宋"/>
          <w:sz w:val="32"/>
          <w:szCs w:val="32"/>
        </w:rPr>
      </w:pPr>
    </w:p>
    <w:sectPr w:rsidR="006F6C76" w:rsidRPr="00E2353E" w:rsidSect="009547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34B" w:rsidRDefault="0067634B" w:rsidP="00C9038A">
      <w:r>
        <w:separator/>
      </w:r>
    </w:p>
  </w:endnote>
  <w:endnote w:type="continuationSeparator" w:id="1">
    <w:p w:rsidR="0067634B" w:rsidRDefault="0067634B" w:rsidP="00C90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34B" w:rsidRDefault="0067634B" w:rsidP="00C9038A">
      <w:r>
        <w:separator/>
      </w:r>
    </w:p>
  </w:footnote>
  <w:footnote w:type="continuationSeparator" w:id="1">
    <w:p w:rsidR="0067634B" w:rsidRDefault="0067634B" w:rsidP="00C903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377B"/>
    <w:rsid w:val="00031D80"/>
    <w:rsid w:val="000E50BD"/>
    <w:rsid w:val="000E5586"/>
    <w:rsid w:val="0020478D"/>
    <w:rsid w:val="0067634B"/>
    <w:rsid w:val="006F6C76"/>
    <w:rsid w:val="0076377B"/>
    <w:rsid w:val="00802AF5"/>
    <w:rsid w:val="00884E4F"/>
    <w:rsid w:val="00954796"/>
    <w:rsid w:val="00AB115C"/>
    <w:rsid w:val="00C9038A"/>
    <w:rsid w:val="00E2353E"/>
    <w:rsid w:val="00F02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7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76377B"/>
    <w:rPr>
      <w:rFonts w:ascii="Tahoma" w:hAnsi="Tahoma" w:cs="Arial"/>
      <w:szCs w:val="21"/>
    </w:rPr>
  </w:style>
  <w:style w:type="paragraph" w:styleId="a3">
    <w:name w:val="header"/>
    <w:basedOn w:val="a"/>
    <w:link w:val="Char0"/>
    <w:uiPriority w:val="99"/>
    <w:semiHidden/>
    <w:unhideWhenUsed/>
    <w:rsid w:val="00C90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semiHidden/>
    <w:rsid w:val="00C9038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1"/>
    <w:uiPriority w:val="99"/>
    <w:semiHidden/>
    <w:unhideWhenUsed/>
    <w:rsid w:val="00C90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semiHidden/>
    <w:rsid w:val="00C9038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3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214</Words>
  <Characters>1222</Characters>
  <Application>Microsoft Office Word</Application>
  <DocSecurity>0</DocSecurity>
  <Lines>10</Lines>
  <Paragraphs>2</Paragraphs>
  <ScaleCrop>false</ScaleCrop>
  <Company>Microsoft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6</cp:revision>
  <dcterms:created xsi:type="dcterms:W3CDTF">2015-10-09T03:33:00Z</dcterms:created>
  <dcterms:modified xsi:type="dcterms:W3CDTF">2016-09-27T01:59:00Z</dcterms:modified>
</cp:coreProperties>
</file>