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ACC78">
      <w:pPr>
        <w:adjustRightInd w:val="0"/>
        <w:snapToGrid w:val="0"/>
        <w:spacing w:line="572" w:lineRule="exact"/>
        <w:jc w:val="both"/>
        <w:rPr>
          <w:rFonts w:hint="default" w:ascii="黑体" w:hAnsi="黑体" w:eastAsia="黑体"/>
          <w:b w:val="0"/>
          <w:bCs w:val="0"/>
          <w:sz w:val="32"/>
          <w:szCs w:val="21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21"/>
          <w:lang w:val="en-US" w:eastAsia="zh-CN"/>
        </w:rPr>
        <w:t>附件1：</w:t>
      </w:r>
    </w:p>
    <w:p w14:paraId="13156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2025年山东省智慧课程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申报表</w:t>
      </w:r>
    </w:p>
    <w:p w14:paraId="228CA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hint="eastAsia"/>
        </w:rPr>
      </w:pPr>
    </w:p>
    <w:p w14:paraId="5C29697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2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一、课程基本信息</w:t>
      </w:r>
    </w:p>
    <w:tbl>
      <w:tblPr>
        <w:tblStyle w:val="11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3600"/>
        <w:gridCol w:w="1380"/>
        <w:gridCol w:w="3050"/>
      </w:tblGrid>
      <w:tr w14:paraId="7DEB3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04" w:type="dxa"/>
            <w:vAlign w:val="center"/>
          </w:tcPr>
          <w:p w14:paraId="1242780A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</w:rPr>
              <w:t>课程名称</w:t>
            </w:r>
          </w:p>
        </w:tc>
        <w:tc>
          <w:tcPr>
            <w:tcW w:w="3600" w:type="dxa"/>
            <w:vAlign w:val="center"/>
          </w:tcPr>
          <w:p w14:paraId="01EF3793">
            <w:pPr>
              <w:jc w:val="center"/>
              <w:rPr>
                <w:rFonts w:hint="eastAsia"/>
              </w:rPr>
            </w:pPr>
          </w:p>
        </w:tc>
        <w:tc>
          <w:tcPr>
            <w:tcW w:w="1380" w:type="dxa"/>
            <w:vAlign w:val="center"/>
          </w:tcPr>
          <w:p w14:paraId="665A2891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</w:rPr>
              <w:t>负责人</w:t>
            </w:r>
          </w:p>
        </w:tc>
        <w:tc>
          <w:tcPr>
            <w:tcW w:w="3050" w:type="dxa"/>
            <w:vAlign w:val="center"/>
          </w:tcPr>
          <w:p w14:paraId="56664450">
            <w:pPr>
              <w:jc w:val="center"/>
              <w:rPr>
                <w:rFonts w:hint="eastAsia"/>
              </w:rPr>
            </w:pPr>
          </w:p>
        </w:tc>
      </w:tr>
      <w:tr w14:paraId="5C299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04" w:type="dxa"/>
            <w:vAlign w:val="center"/>
          </w:tcPr>
          <w:p w14:paraId="5B1C41D9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</w:rPr>
              <w:t>所在学校</w:t>
            </w:r>
          </w:p>
        </w:tc>
        <w:tc>
          <w:tcPr>
            <w:tcW w:w="3600" w:type="dxa"/>
            <w:vAlign w:val="center"/>
          </w:tcPr>
          <w:p w14:paraId="2DD918E6">
            <w:pPr>
              <w:jc w:val="center"/>
              <w:rPr>
                <w:rFonts w:hint="eastAsia"/>
              </w:rPr>
            </w:pPr>
          </w:p>
        </w:tc>
        <w:tc>
          <w:tcPr>
            <w:tcW w:w="1380" w:type="dxa"/>
            <w:vAlign w:val="center"/>
          </w:tcPr>
          <w:p w14:paraId="7BB594B8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</w:rPr>
              <w:t>手机号</w:t>
            </w:r>
          </w:p>
        </w:tc>
        <w:tc>
          <w:tcPr>
            <w:tcW w:w="3050" w:type="dxa"/>
            <w:vAlign w:val="center"/>
          </w:tcPr>
          <w:p w14:paraId="36412A2D">
            <w:pPr>
              <w:jc w:val="center"/>
              <w:rPr>
                <w:rFonts w:hint="eastAsia"/>
              </w:rPr>
            </w:pPr>
          </w:p>
        </w:tc>
      </w:tr>
      <w:tr w14:paraId="371D1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exact"/>
          <w:jc w:val="center"/>
        </w:trPr>
        <w:tc>
          <w:tcPr>
            <w:tcW w:w="1604" w:type="dxa"/>
            <w:vAlign w:val="center"/>
          </w:tcPr>
          <w:p w14:paraId="564D7453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</w:rPr>
              <w:t>所属专业是否国家级一流本科专业建设点</w:t>
            </w:r>
          </w:p>
        </w:tc>
        <w:tc>
          <w:tcPr>
            <w:tcW w:w="3600" w:type="dxa"/>
            <w:vAlign w:val="center"/>
          </w:tcPr>
          <w:p w14:paraId="05759D14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，专业名称：___________</w:t>
            </w:r>
          </w:p>
          <w:p w14:paraId="57843DBD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  <w:t>否</w:t>
            </w:r>
          </w:p>
        </w:tc>
        <w:tc>
          <w:tcPr>
            <w:tcW w:w="1380" w:type="dxa"/>
            <w:vAlign w:val="center"/>
          </w:tcPr>
          <w:p w14:paraId="0631D1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eastAsia="zh-CN"/>
              </w:rPr>
              <w:t>所属专业类</w:t>
            </w:r>
          </w:p>
        </w:tc>
        <w:tc>
          <w:tcPr>
            <w:tcW w:w="3050" w:type="dxa"/>
            <w:vAlign w:val="center"/>
          </w:tcPr>
          <w:p w14:paraId="0A4C665A">
            <w:pPr>
              <w:widowControl/>
              <w:autoSpaceDE/>
              <w:autoSpaceDN/>
              <w:spacing w:before="0" w:after="0"/>
              <w:jc w:val="left"/>
              <w:textAlignment w:val="bottom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□______________</w:t>
            </w:r>
          </w:p>
          <w:p w14:paraId="3E3E3046">
            <w:pPr>
              <w:pStyle w:val="2"/>
              <w:ind w:firstLine="0" w:firstLineChars="0"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□通识类课程</w:t>
            </w:r>
          </w:p>
        </w:tc>
      </w:tr>
      <w:tr w14:paraId="44B25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04" w:type="dxa"/>
            <w:vAlign w:val="center"/>
          </w:tcPr>
          <w:p w14:paraId="54FD5624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</w:rPr>
              <w:t>是否一流本科课程</w:t>
            </w:r>
          </w:p>
        </w:tc>
        <w:tc>
          <w:tcPr>
            <w:tcW w:w="3600" w:type="dxa"/>
            <w:vAlign w:val="center"/>
          </w:tcPr>
          <w:p w14:paraId="60758CD2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 xml:space="preserve">□国家级     □省级    </w:t>
            </w:r>
          </w:p>
          <w:p w14:paraId="46429FC9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□否</w:t>
            </w:r>
          </w:p>
        </w:tc>
        <w:tc>
          <w:tcPr>
            <w:tcW w:w="4430" w:type="dxa"/>
            <w:gridSpan w:val="2"/>
            <w:vAlign w:val="center"/>
          </w:tcPr>
          <w:p w14:paraId="6739A0B4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□线上      □线下      □混合式</w:t>
            </w:r>
          </w:p>
          <w:p w14:paraId="23EA8345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□社会实践  □虚拟仿真</w:t>
            </w:r>
          </w:p>
        </w:tc>
      </w:tr>
      <w:tr w14:paraId="48EC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04" w:type="dxa"/>
            <w:vAlign w:val="center"/>
          </w:tcPr>
          <w:p w14:paraId="37E1E69F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</w:rPr>
              <w:t>是否有在线课程</w:t>
            </w:r>
          </w:p>
        </w:tc>
        <w:tc>
          <w:tcPr>
            <w:tcW w:w="8030" w:type="dxa"/>
            <w:gridSpan w:val="3"/>
            <w:vAlign w:val="center"/>
          </w:tcPr>
          <w:p w14:paraId="1C5FF0C2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eastAsia="zh-CN"/>
              </w:rPr>
              <w:t>，课程链接：</w:t>
            </w:r>
          </w:p>
          <w:p w14:paraId="7685EFDD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  <w:t>否</w:t>
            </w:r>
          </w:p>
        </w:tc>
      </w:tr>
      <w:tr w14:paraId="1CA2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04" w:type="dxa"/>
            <w:vAlign w:val="center"/>
          </w:tcPr>
          <w:p w14:paraId="6F8143D5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</w:rPr>
              <w:t>是否有数字教材</w:t>
            </w:r>
          </w:p>
        </w:tc>
        <w:tc>
          <w:tcPr>
            <w:tcW w:w="8030" w:type="dxa"/>
            <w:gridSpan w:val="3"/>
            <w:vAlign w:val="center"/>
          </w:tcPr>
          <w:p w14:paraId="2157FA4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eastAsia="zh-CN"/>
              </w:rPr>
              <w:t>，教材链接：</w:t>
            </w:r>
          </w:p>
          <w:p w14:paraId="4C697592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  <w:t>否</w:t>
            </w:r>
          </w:p>
        </w:tc>
      </w:tr>
    </w:tbl>
    <w:p w14:paraId="76CAC23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2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二、团队教师（含课程负责人，不超过5人）</w:t>
      </w:r>
    </w:p>
    <w:tbl>
      <w:tblPr>
        <w:tblStyle w:val="11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8"/>
        <w:gridCol w:w="893"/>
        <w:gridCol w:w="1280"/>
        <w:gridCol w:w="1627"/>
        <w:gridCol w:w="1855"/>
        <w:gridCol w:w="1830"/>
      </w:tblGrid>
      <w:tr w14:paraId="62E6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71" w:type="dxa"/>
            <w:vAlign w:val="center"/>
          </w:tcPr>
          <w:p w14:paraId="18600052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  <w:t>姓名</w:t>
            </w:r>
          </w:p>
        </w:tc>
        <w:tc>
          <w:tcPr>
            <w:tcW w:w="878" w:type="dxa"/>
            <w:vAlign w:val="center"/>
          </w:tcPr>
          <w:p w14:paraId="79A1C8A9">
            <w:pPr>
              <w:jc w:val="center"/>
              <w:rPr>
                <w:rFonts w:hint="default" w:ascii="黑体" w:hAnsi="黑体" w:eastAsia="黑体" w:cs="黑体"/>
                <w:sz w:val="22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  <w:t>性别</w:t>
            </w:r>
          </w:p>
        </w:tc>
        <w:tc>
          <w:tcPr>
            <w:tcW w:w="893" w:type="dxa"/>
            <w:vAlign w:val="center"/>
          </w:tcPr>
          <w:p w14:paraId="356653F6">
            <w:pPr>
              <w:jc w:val="center"/>
              <w:rPr>
                <w:rFonts w:hint="default" w:ascii="黑体" w:hAnsi="黑体" w:eastAsia="黑体" w:cs="黑体"/>
                <w:sz w:val="22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  <w:t>年龄</w:t>
            </w:r>
          </w:p>
        </w:tc>
        <w:tc>
          <w:tcPr>
            <w:tcW w:w="1280" w:type="dxa"/>
            <w:vAlign w:val="center"/>
          </w:tcPr>
          <w:p w14:paraId="2B20B841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  <w:t>职称</w:t>
            </w:r>
          </w:p>
        </w:tc>
        <w:tc>
          <w:tcPr>
            <w:tcW w:w="1627" w:type="dxa"/>
            <w:vAlign w:val="center"/>
          </w:tcPr>
          <w:p w14:paraId="63823BDF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  <w:t>最高学历/</w:t>
            </w:r>
          </w:p>
          <w:p w14:paraId="6D6593C5">
            <w:pPr>
              <w:jc w:val="center"/>
              <w:rPr>
                <w:rFonts w:hint="default" w:ascii="黑体" w:hAnsi="黑体" w:eastAsia="黑体" w:cs="黑体"/>
                <w:sz w:val="22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  <w:t>最高学位</w:t>
            </w:r>
          </w:p>
        </w:tc>
        <w:tc>
          <w:tcPr>
            <w:tcW w:w="1855" w:type="dxa"/>
            <w:vAlign w:val="center"/>
          </w:tcPr>
          <w:p w14:paraId="6A0B2787">
            <w:pPr>
              <w:jc w:val="center"/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  <w:t>工作单位</w:t>
            </w:r>
          </w:p>
        </w:tc>
        <w:tc>
          <w:tcPr>
            <w:tcW w:w="1830" w:type="dxa"/>
            <w:vAlign w:val="center"/>
          </w:tcPr>
          <w:p w14:paraId="75E926F1">
            <w:pPr>
              <w:jc w:val="center"/>
              <w:rPr>
                <w:rFonts w:hint="default" w:ascii="黑体" w:hAnsi="黑体" w:eastAsia="黑体" w:cs="黑体"/>
                <w:sz w:val="22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4"/>
                <w:lang w:val="en-US" w:eastAsia="zh-CN"/>
              </w:rPr>
              <w:t>在参评课程中承担的教学任务</w:t>
            </w:r>
          </w:p>
        </w:tc>
      </w:tr>
      <w:tr w14:paraId="5BDF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71" w:type="dxa"/>
            <w:vAlign w:val="center"/>
          </w:tcPr>
          <w:p w14:paraId="007CB568">
            <w:pPr>
              <w:jc w:val="center"/>
              <w:rPr>
                <w:rFonts w:hint="eastAsia"/>
              </w:rPr>
            </w:pPr>
          </w:p>
        </w:tc>
        <w:tc>
          <w:tcPr>
            <w:tcW w:w="878" w:type="dxa"/>
            <w:vAlign w:val="center"/>
          </w:tcPr>
          <w:p w14:paraId="3AA874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93" w:type="dxa"/>
            <w:vAlign w:val="center"/>
          </w:tcPr>
          <w:p w14:paraId="7E4F48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2F58C0F0">
            <w:pPr>
              <w:jc w:val="center"/>
              <w:rPr>
                <w:rFonts w:hint="eastAsia"/>
              </w:rPr>
            </w:pPr>
          </w:p>
        </w:tc>
        <w:tc>
          <w:tcPr>
            <w:tcW w:w="1627" w:type="dxa"/>
            <w:vAlign w:val="center"/>
          </w:tcPr>
          <w:p w14:paraId="191A96C5">
            <w:pPr>
              <w:jc w:val="center"/>
              <w:rPr>
                <w:rFonts w:hint="eastAsia"/>
              </w:rPr>
            </w:pPr>
          </w:p>
        </w:tc>
        <w:tc>
          <w:tcPr>
            <w:tcW w:w="1855" w:type="dxa"/>
            <w:vAlign w:val="center"/>
          </w:tcPr>
          <w:p w14:paraId="183432F3">
            <w:pPr>
              <w:jc w:val="center"/>
              <w:rPr>
                <w:rFonts w:hint="eastAsia"/>
              </w:rPr>
            </w:pPr>
          </w:p>
        </w:tc>
        <w:tc>
          <w:tcPr>
            <w:tcW w:w="1830" w:type="dxa"/>
            <w:vAlign w:val="center"/>
          </w:tcPr>
          <w:p w14:paraId="60DE0BF2">
            <w:pPr>
              <w:jc w:val="center"/>
              <w:rPr>
                <w:rFonts w:hint="eastAsia"/>
              </w:rPr>
            </w:pPr>
          </w:p>
        </w:tc>
      </w:tr>
      <w:tr w14:paraId="4704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71" w:type="dxa"/>
            <w:vAlign w:val="center"/>
          </w:tcPr>
          <w:p w14:paraId="70B28182">
            <w:pPr>
              <w:jc w:val="center"/>
              <w:rPr>
                <w:rFonts w:hint="eastAsia"/>
              </w:rPr>
            </w:pPr>
          </w:p>
        </w:tc>
        <w:tc>
          <w:tcPr>
            <w:tcW w:w="878" w:type="dxa"/>
            <w:vAlign w:val="center"/>
          </w:tcPr>
          <w:p w14:paraId="167B61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93" w:type="dxa"/>
            <w:vAlign w:val="center"/>
          </w:tcPr>
          <w:p w14:paraId="65A427D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7375619A">
            <w:pPr>
              <w:jc w:val="center"/>
              <w:rPr>
                <w:rFonts w:hint="eastAsia"/>
              </w:rPr>
            </w:pPr>
          </w:p>
        </w:tc>
        <w:tc>
          <w:tcPr>
            <w:tcW w:w="1627" w:type="dxa"/>
            <w:vAlign w:val="center"/>
          </w:tcPr>
          <w:p w14:paraId="6F636F43">
            <w:pPr>
              <w:jc w:val="center"/>
              <w:rPr>
                <w:rFonts w:hint="eastAsia"/>
              </w:rPr>
            </w:pPr>
          </w:p>
        </w:tc>
        <w:tc>
          <w:tcPr>
            <w:tcW w:w="1855" w:type="dxa"/>
            <w:vAlign w:val="center"/>
          </w:tcPr>
          <w:p w14:paraId="4BF24775">
            <w:pPr>
              <w:jc w:val="center"/>
              <w:rPr>
                <w:rFonts w:hint="eastAsia"/>
              </w:rPr>
            </w:pPr>
          </w:p>
        </w:tc>
        <w:tc>
          <w:tcPr>
            <w:tcW w:w="1830" w:type="dxa"/>
            <w:vAlign w:val="center"/>
          </w:tcPr>
          <w:p w14:paraId="6287E47F">
            <w:pPr>
              <w:jc w:val="center"/>
              <w:rPr>
                <w:rFonts w:hint="eastAsia"/>
              </w:rPr>
            </w:pPr>
          </w:p>
        </w:tc>
      </w:tr>
      <w:tr w14:paraId="3DB5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71" w:type="dxa"/>
            <w:vAlign w:val="center"/>
          </w:tcPr>
          <w:p w14:paraId="66B10AFF">
            <w:pPr>
              <w:jc w:val="center"/>
              <w:rPr>
                <w:rFonts w:hint="eastAsia"/>
              </w:rPr>
            </w:pPr>
          </w:p>
        </w:tc>
        <w:tc>
          <w:tcPr>
            <w:tcW w:w="878" w:type="dxa"/>
            <w:vAlign w:val="center"/>
          </w:tcPr>
          <w:p w14:paraId="3F8EA2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93" w:type="dxa"/>
            <w:vAlign w:val="center"/>
          </w:tcPr>
          <w:p w14:paraId="4720994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6AA035A6">
            <w:pPr>
              <w:jc w:val="center"/>
              <w:rPr>
                <w:rFonts w:hint="eastAsia"/>
              </w:rPr>
            </w:pPr>
          </w:p>
        </w:tc>
        <w:tc>
          <w:tcPr>
            <w:tcW w:w="1627" w:type="dxa"/>
            <w:vAlign w:val="center"/>
          </w:tcPr>
          <w:p w14:paraId="695B1BB3">
            <w:pPr>
              <w:jc w:val="center"/>
              <w:rPr>
                <w:rFonts w:hint="eastAsia"/>
              </w:rPr>
            </w:pPr>
          </w:p>
        </w:tc>
        <w:tc>
          <w:tcPr>
            <w:tcW w:w="1855" w:type="dxa"/>
            <w:vAlign w:val="center"/>
          </w:tcPr>
          <w:p w14:paraId="3D8C3F77">
            <w:pPr>
              <w:jc w:val="center"/>
              <w:rPr>
                <w:rFonts w:hint="eastAsia"/>
              </w:rPr>
            </w:pPr>
          </w:p>
        </w:tc>
        <w:tc>
          <w:tcPr>
            <w:tcW w:w="1830" w:type="dxa"/>
            <w:vAlign w:val="center"/>
          </w:tcPr>
          <w:p w14:paraId="78F4A0DD">
            <w:pPr>
              <w:jc w:val="center"/>
              <w:rPr>
                <w:rFonts w:hint="eastAsia"/>
              </w:rPr>
            </w:pPr>
          </w:p>
        </w:tc>
      </w:tr>
      <w:tr w14:paraId="5326F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71" w:type="dxa"/>
            <w:vAlign w:val="center"/>
          </w:tcPr>
          <w:p w14:paraId="7685347E">
            <w:pPr>
              <w:jc w:val="center"/>
              <w:rPr>
                <w:rFonts w:hint="eastAsia"/>
              </w:rPr>
            </w:pPr>
          </w:p>
        </w:tc>
        <w:tc>
          <w:tcPr>
            <w:tcW w:w="878" w:type="dxa"/>
            <w:vAlign w:val="center"/>
          </w:tcPr>
          <w:p w14:paraId="11BC6F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93" w:type="dxa"/>
            <w:vAlign w:val="center"/>
          </w:tcPr>
          <w:p w14:paraId="4AEB5C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4AA64D4B">
            <w:pPr>
              <w:jc w:val="center"/>
              <w:rPr>
                <w:rFonts w:hint="eastAsia"/>
              </w:rPr>
            </w:pPr>
          </w:p>
        </w:tc>
        <w:tc>
          <w:tcPr>
            <w:tcW w:w="1627" w:type="dxa"/>
            <w:vAlign w:val="center"/>
          </w:tcPr>
          <w:p w14:paraId="768C81ED">
            <w:pPr>
              <w:jc w:val="center"/>
              <w:rPr>
                <w:rFonts w:hint="eastAsia"/>
              </w:rPr>
            </w:pPr>
          </w:p>
        </w:tc>
        <w:tc>
          <w:tcPr>
            <w:tcW w:w="1855" w:type="dxa"/>
            <w:vAlign w:val="center"/>
          </w:tcPr>
          <w:p w14:paraId="22A9F5EB">
            <w:pPr>
              <w:jc w:val="center"/>
              <w:rPr>
                <w:rFonts w:hint="eastAsia"/>
              </w:rPr>
            </w:pPr>
          </w:p>
        </w:tc>
        <w:tc>
          <w:tcPr>
            <w:tcW w:w="1830" w:type="dxa"/>
            <w:vAlign w:val="center"/>
          </w:tcPr>
          <w:p w14:paraId="7830B315">
            <w:pPr>
              <w:jc w:val="center"/>
              <w:rPr>
                <w:rFonts w:hint="eastAsia"/>
              </w:rPr>
            </w:pPr>
          </w:p>
        </w:tc>
      </w:tr>
      <w:tr w14:paraId="6E562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71" w:type="dxa"/>
            <w:vAlign w:val="center"/>
          </w:tcPr>
          <w:p w14:paraId="5B16A1C7">
            <w:pPr>
              <w:jc w:val="center"/>
              <w:rPr>
                <w:rFonts w:hint="eastAsia"/>
              </w:rPr>
            </w:pPr>
          </w:p>
        </w:tc>
        <w:tc>
          <w:tcPr>
            <w:tcW w:w="878" w:type="dxa"/>
            <w:vAlign w:val="center"/>
          </w:tcPr>
          <w:p w14:paraId="63E7F4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</w:p>
        </w:tc>
        <w:tc>
          <w:tcPr>
            <w:tcW w:w="893" w:type="dxa"/>
            <w:vAlign w:val="center"/>
          </w:tcPr>
          <w:p w14:paraId="2FC7510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</w:rPr>
            </w:pPr>
          </w:p>
        </w:tc>
        <w:tc>
          <w:tcPr>
            <w:tcW w:w="1280" w:type="dxa"/>
            <w:vAlign w:val="center"/>
          </w:tcPr>
          <w:p w14:paraId="26E70514">
            <w:pPr>
              <w:jc w:val="center"/>
              <w:rPr>
                <w:rFonts w:hint="eastAsia"/>
              </w:rPr>
            </w:pPr>
          </w:p>
        </w:tc>
        <w:tc>
          <w:tcPr>
            <w:tcW w:w="1627" w:type="dxa"/>
            <w:vAlign w:val="center"/>
          </w:tcPr>
          <w:p w14:paraId="732F108D">
            <w:pPr>
              <w:jc w:val="center"/>
              <w:rPr>
                <w:rFonts w:hint="eastAsia"/>
              </w:rPr>
            </w:pPr>
          </w:p>
        </w:tc>
        <w:tc>
          <w:tcPr>
            <w:tcW w:w="1855" w:type="dxa"/>
            <w:vAlign w:val="center"/>
          </w:tcPr>
          <w:p w14:paraId="6A3DB73F">
            <w:pPr>
              <w:jc w:val="center"/>
              <w:rPr>
                <w:rFonts w:hint="eastAsia"/>
              </w:rPr>
            </w:pPr>
          </w:p>
        </w:tc>
        <w:tc>
          <w:tcPr>
            <w:tcW w:w="1830" w:type="dxa"/>
            <w:vAlign w:val="center"/>
          </w:tcPr>
          <w:p w14:paraId="01E4776D">
            <w:pPr>
              <w:jc w:val="center"/>
              <w:rPr>
                <w:rFonts w:hint="eastAsia"/>
              </w:rPr>
            </w:pPr>
          </w:p>
        </w:tc>
      </w:tr>
    </w:tbl>
    <w:p w14:paraId="7F94A5B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2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三、智慧课程建设及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人工智能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赋能教学改革创新的措施</w:t>
      </w:r>
    </w:p>
    <w:tbl>
      <w:tblPr>
        <w:tblStyle w:val="11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363"/>
      </w:tblGrid>
      <w:tr w14:paraId="1A6B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271" w:type="dxa"/>
            <w:vAlign w:val="center"/>
          </w:tcPr>
          <w:p w14:paraId="792C63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课程简介</w:t>
            </w:r>
          </w:p>
        </w:tc>
        <w:tc>
          <w:tcPr>
            <w:tcW w:w="8363" w:type="dxa"/>
          </w:tcPr>
          <w:p w14:paraId="6A4CCCFC"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包括但不限于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基本概况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线上线下学时比例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、智慧课程建设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历程及取得的主要成果等。限500字）</w:t>
            </w:r>
          </w:p>
          <w:p w14:paraId="097C765D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F8DDDDE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6903220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48C4D60">
            <w:pPr>
              <w:spacing w:line="340" w:lineRule="atLeas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25DF955">
            <w:pPr>
              <w:pStyle w:val="2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319C0394">
            <w:pPr>
              <w:pStyle w:val="2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852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  <w:jc w:val="center"/>
        </w:trPr>
        <w:tc>
          <w:tcPr>
            <w:tcW w:w="1271" w:type="dxa"/>
            <w:vAlign w:val="center"/>
          </w:tcPr>
          <w:p w14:paraId="001C74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课程建设以学生为中心</w:t>
            </w:r>
          </w:p>
        </w:tc>
        <w:tc>
          <w:tcPr>
            <w:tcW w:w="8363" w:type="dxa"/>
          </w:tcPr>
          <w:p w14:paraId="1D6F7A0F"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（阐述课程建设理念，重点关注过程能否贯彻“以学生为中心”“以学习成果为导向”的教育理念；线上线下如何互补融合;如何构建“师-生-机”共同体；打造生成式课堂等，限1000字）</w:t>
            </w:r>
          </w:p>
          <w:p w14:paraId="3EDF5134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2FEFBB6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1F1897D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A6BBCB6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78EF62E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87F467C">
            <w:pPr>
              <w:spacing w:line="340" w:lineRule="atLeas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403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1" w:type="dxa"/>
            <w:vAlign w:val="center"/>
          </w:tcPr>
          <w:p w14:paraId="7A37B6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智能辅助教学工具建设</w:t>
            </w:r>
          </w:p>
        </w:tc>
        <w:tc>
          <w:tcPr>
            <w:tcW w:w="8363" w:type="dxa"/>
          </w:tcPr>
          <w:p w14:paraId="5A6C7D84"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（阐述课程使用或引入的智慧平台、人工智能模型和工具，以及利用人工智能工具进行个性化教学，促进学生自主学习和解决复杂问题能力的培养等情况，限800字）</w:t>
            </w:r>
          </w:p>
          <w:p w14:paraId="1AF5BD89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79CCBA0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992BD16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52D375A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469D670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815A028">
            <w:pPr>
              <w:pStyle w:val="5"/>
              <w:spacing w:line="360" w:lineRule="auto"/>
              <w:ind w:right="355"/>
              <w:jc w:val="both"/>
              <w:rPr>
                <w:rFonts w:hint="eastAsia" w:ascii="仿宋" w:hAnsi="仿宋" w:eastAsia="仿宋"/>
                <w:sz w:val="21"/>
                <w:szCs w:val="21"/>
                <w:lang w:val="en-US"/>
              </w:rPr>
            </w:pPr>
          </w:p>
        </w:tc>
      </w:tr>
      <w:tr w14:paraId="42958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1271" w:type="dxa"/>
            <w:vAlign w:val="center"/>
          </w:tcPr>
          <w:p w14:paraId="2007F2B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富媒体</w:t>
            </w:r>
            <w:r>
              <w:rPr>
                <w:rFonts w:hint="eastAsia"/>
              </w:rPr>
              <w:t>教学资源整合</w:t>
            </w:r>
          </w:p>
        </w:tc>
        <w:tc>
          <w:tcPr>
            <w:tcW w:w="8363" w:type="dxa"/>
          </w:tcPr>
          <w:p w14:paraId="18D3194E"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（阐述课程内容与资源（例如但不限于知识图谱、生成式资源和VR/AR等）的建设、整合及应用过程，重点关注利用数智技术重构教学内容的创新性，限800字）</w:t>
            </w:r>
          </w:p>
          <w:p w14:paraId="2315F91F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C86E0D5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4958F5A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37BB437">
            <w:pPr>
              <w:pStyle w:val="5"/>
              <w:spacing w:line="360" w:lineRule="auto"/>
              <w:ind w:right="355"/>
              <w:jc w:val="both"/>
              <w:rPr>
                <w:rFonts w:hint="eastAsia" w:ascii="仿宋" w:hAnsi="仿宋" w:eastAsia="仿宋"/>
              </w:rPr>
            </w:pPr>
          </w:p>
        </w:tc>
      </w:tr>
      <w:tr w14:paraId="41E6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  <w:jc w:val="center"/>
        </w:trPr>
        <w:tc>
          <w:tcPr>
            <w:tcW w:w="1271" w:type="dxa"/>
            <w:vAlign w:val="center"/>
          </w:tcPr>
          <w:p w14:paraId="517C68A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多元化教学场景</w:t>
            </w:r>
            <w:r>
              <w:rPr>
                <w:rFonts w:hint="eastAsia"/>
              </w:rPr>
              <w:t>搭建</w:t>
            </w:r>
          </w:p>
        </w:tc>
        <w:tc>
          <w:tcPr>
            <w:tcW w:w="8363" w:type="dxa"/>
          </w:tcPr>
          <w:p w14:paraId="0B438004"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（阐述搭建或使用的虚拟教室、虚拟实验室、学习社区等泛在化智慧场景，并举例说明这些场景对课程建设的有效意义，限500字）</w:t>
            </w:r>
          </w:p>
          <w:p w14:paraId="6017C333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B0A1EEA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50B9DFB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10A79DC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98D0973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E8FEEB0">
            <w:pPr>
              <w:pStyle w:val="5"/>
              <w:spacing w:line="360" w:lineRule="auto"/>
              <w:ind w:right="355"/>
              <w:jc w:val="both"/>
              <w:rPr>
                <w:rFonts w:hint="eastAsia" w:ascii="仿宋" w:hAnsi="仿宋" w:eastAsia="仿宋"/>
              </w:rPr>
            </w:pPr>
          </w:p>
        </w:tc>
      </w:tr>
      <w:tr w14:paraId="7A7AB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 w14:paraId="01C106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实时学情监测和分析</w:t>
            </w:r>
          </w:p>
        </w:tc>
        <w:tc>
          <w:tcPr>
            <w:tcW w:w="8363" w:type="dxa"/>
            <w:tcBorders>
              <w:bottom w:val="single" w:color="auto" w:sz="4" w:space="0"/>
            </w:tcBorders>
          </w:tcPr>
          <w:p w14:paraId="089946CC"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（阐述课程的学习评价与反馈方式,重点分析利用智能评价、数字画像等评价方式提高课程目标达成度的路径，限800字）</w:t>
            </w:r>
          </w:p>
          <w:p w14:paraId="05135D48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9CA4E86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B53F7F1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74992F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461A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1271" w:type="dxa"/>
            <w:vAlign w:val="center"/>
          </w:tcPr>
          <w:p w14:paraId="3D642B9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AI智慧教学改革创新的成效</w:t>
            </w:r>
          </w:p>
        </w:tc>
        <w:tc>
          <w:tcPr>
            <w:tcW w:w="8363" w:type="dxa"/>
          </w:tcPr>
          <w:p w14:paraId="7D40C472"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（聚焦目标达成，阐述课程开展智慧教学改革的成效、有益经验及推广价值，限1000字）</w:t>
            </w:r>
          </w:p>
          <w:p w14:paraId="69FB0797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4621333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33F9BEF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C337978">
            <w:pPr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39FFC04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2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四、推荐单位审核意见</w:t>
      </w:r>
    </w:p>
    <w:tbl>
      <w:tblPr>
        <w:tblStyle w:val="11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363"/>
      </w:tblGrid>
      <w:tr w14:paraId="7A76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6" w:hRule="atLeast"/>
          <w:jc w:val="center"/>
        </w:trPr>
        <w:tc>
          <w:tcPr>
            <w:tcW w:w="1271" w:type="dxa"/>
            <w:vAlign w:val="center"/>
          </w:tcPr>
          <w:p w14:paraId="277E052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推荐单位审核意见</w:t>
            </w:r>
          </w:p>
        </w:tc>
        <w:tc>
          <w:tcPr>
            <w:tcW w:w="8363" w:type="dxa"/>
          </w:tcPr>
          <w:p w14:paraId="72DAFB65">
            <w:pPr>
              <w:widowControl/>
              <w:spacing w:before="156" w:beforeLines="50"/>
              <w:ind w:firstLine="560" w:firstLineChars="20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经审核，本表所填内容属实，同意申报。</w:t>
            </w:r>
          </w:p>
          <w:p w14:paraId="726F9457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28E41CA2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负责人签字：</w:t>
            </w:r>
            <w:bookmarkStart w:id="0" w:name="_GoBack"/>
            <w:bookmarkEnd w:id="0"/>
          </w:p>
          <w:p w14:paraId="591496B7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公章）</w:t>
            </w:r>
          </w:p>
          <w:p w14:paraId="0525136D">
            <w:pPr>
              <w:pStyle w:val="5"/>
              <w:autoSpaceDE/>
              <w:autoSpaceDN/>
              <w:adjustRightInd w:val="0"/>
              <w:snapToGrid w:val="0"/>
              <w:spacing w:line="460" w:lineRule="exact"/>
              <w:ind w:left="220" w:right="355" w:firstLine="5121" w:firstLineChars="1829"/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</w:tbl>
    <w:p w14:paraId="7238A0DE">
      <w:pPr>
        <w:ind w:firstLine="0" w:firstLineChars="0"/>
        <w:jc w:val="both"/>
        <w:rPr>
          <w:rFonts w:hint="eastAsia"/>
        </w:rPr>
      </w:pPr>
    </w:p>
    <w:sectPr>
      <w:footerReference r:id="rId3" w:type="default"/>
      <w:pgSz w:w="11906" w:h="16838"/>
      <w:pgMar w:top="2098" w:right="1531" w:bottom="1984" w:left="1531" w:header="851" w:footer="90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FD9055-6DEE-4F0C-992D-DC47D74F3EE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B5A14D8-A302-4F6C-A963-44E1F0F1D01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739D287D-4FA8-4192-A5B7-86D6E2FFDFF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E690B747-749E-40DD-98DF-06B4AFB3DA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037ECEA-A0D0-4E93-975E-979E277C9FC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E62EEC9-3192-4464-A4FD-8983946048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85988654"/>
    </w:sdtPr>
    <w:sdtContent>
      <w:p w14:paraId="50EBB1CB">
        <w:pPr>
          <w:pStyle w:val="7"/>
          <w:jc w:val="right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2843C38">
    <w:pPr>
      <w:pStyle w:val="7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YTIyN2U5YTM3NzQyMzFkOTgyOGExOTU0ZDM0MTIifQ=="/>
  </w:docVars>
  <w:rsids>
    <w:rsidRoot w:val="00AA0828"/>
    <w:rsid w:val="000266E3"/>
    <w:rsid w:val="00044EF8"/>
    <w:rsid w:val="00065B9B"/>
    <w:rsid w:val="000728A1"/>
    <w:rsid w:val="0008287B"/>
    <w:rsid w:val="00084B38"/>
    <w:rsid w:val="000A68DA"/>
    <w:rsid w:val="000B3D14"/>
    <w:rsid w:val="000C1D00"/>
    <w:rsid w:val="000C35EF"/>
    <w:rsid w:val="000C5221"/>
    <w:rsid w:val="000D68E8"/>
    <w:rsid w:val="000E1B9A"/>
    <w:rsid w:val="000F4926"/>
    <w:rsid w:val="0010686F"/>
    <w:rsid w:val="00125445"/>
    <w:rsid w:val="00143431"/>
    <w:rsid w:val="00145B27"/>
    <w:rsid w:val="00172505"/>
    <w:rsid w:val="001930AC"/>
    <w:rsid w:val="00193236"/>
    <w:rsid w:val="001D1E6C"/>
    <w:rsid w:val="001F5934"/>
    <w:rsid w:val="0020163D"/>
    <w:rsid w:val="00211780"/>
    <w:rsid w:val="00227E82"/>
    <w:rsid w:val="002420E2"/>
    <w:rsid w:val="00253B89"/>
    <w:rsid w:val="00264950"/>
    <w:rsid w:val="002721F5"/>
    <w:rsid w:val="002756FE"/>
    <w:rsid w:val="00275DEF"/>
    <w:rsid w:val="00287A6F"/>
    <w:rsid w:val="00294D16"/>
    <w:rsid w:val="00297D48"/>
    <w:rsid w:val="002C1905"/>
    <w:rsid w:val="003020DE"/>
    <w:rsid w:val="0030293B"/>
    <w:rsid w:val="0030587E"/>
    <w:rsid w:val="00305AA3"/>
    <w:rsid w:val="00312940"/>
    <w:rsid w:val="00316AA2"/>
    <w:rsid w:val="00336321"/>
    <w:rsid w:val="00337A10"/>
    <w:rsid w:val="0034083E"/>
    <w:rsid w:val="00346248"/>
    <w:rsid w:val="0034780B"/>
    <w:rsid w:val="003A5F38"/>
    <w:rsid w:val="003B6068"/>
    <w:rsid w:val="003D4902"/>
    <w:rsid w:val="003F0EE8"/>
    <w:rsid w:val="00402C9E"/>
    <w:rsid w:val="0042533C"/>
    <w:rsid w:val="0045795F"/>
    <w:rsid w:val="0047286C"/>
    <w:rsid w:val="00473112"/>
    <w:rsid w:val="00475990"/>
    <w:rsid w:val="00482E5F"/>
    <w:rsid w:val="00486B75"/>
    <w:rsid w:val="00492D7C"/>
    <w:rsid w:val="004A0E69"/>
    <w:rsid w:val="004A5694"/>
    <w:rsid w:val="004A6574"/>
    <w:rsid w:val="004C369A"/>
    <w:rsid w:val="004C42AC"/>
    <w:rsid w:val="004C44B9"/>
    <w:rsid w:val="004D0B9F"/>
    <w:rsid w:val="005026A2"/>
    <w:rsid w:val="00512998"/>
    <w:rsid w:val="005362B9"/>
    <w:rsid w:val="00546755"/>
    <w:rsid w:val="0057124E"/>
    <w:rsid w:val="005A5042"/>
    <w:rsid w:val="005A6EB7"/>
    <w:rsid w:val="005C36C2"/>
    <w:rsid w:val="005D7A51"/>
    <w:rsid w:val="005E3205"/>
    <w:rsid w:val="005F1E9C"/>
    <w:rsid w:val="005F2B46"/>
    <w:rsid w:val="005F72DC"/>
    <w:rsid w:val="00620B9F"/>
    <w:rsid w:val="00622A23"/>
    <w:rsid w:val="00623F1F"/>
    <w:rsid w:val="006355CE"/>
    <w:rsid w:val="006442BD"/>
    <w:rsid w:val="0065013F"/>
    <w:rsid w:val="00656342"/>
    <w:rsid w:val="00657EF4"/>
    <w:rsid w:val="00670B40"/>
    <w:rsid w:val="00673A3C"/>
    <w:rsid w:val="00694843"/>
    <w:rsid w:val="0069525F"/>
    <w:rsid w:val="00697B87"/>
    <w:rsid w:val="006C38C5"/>
    <w:rsid w:val="006E46E9"/>
    <w:rsid w:val="006F6405"/>
    <w:rsid w:val="00712B5C"/>
    <w:rsid w:val="00733486"/>
    <w:rsid w:val="0073634A"/>
    <w:rsid w:val="00744362"/>
    <w:rsid w:val="00744C1C"/>
    <w:rsid w:val="00764BAC"/>
    <w:rsid w:val="00771ECB"/>
    <w:rsid w:val="007D6896"/>
    <w:rsid w:val="007E1ED4"/>
    <w:rsid w:val="008070C7"/>
    <w:rsid w:val="00807CAD"/>
    <w:rsid w:val="00823002"/>
    <w:rsid w:val="008615D4"/>
    <w:rsid w:val="00875813"/>
    <w:rsid w:val="008A6387"/>
    <w:rsid w:val="008B5390"/>
    <w:rsid w:val="008D5E63"/>
    <w:rsid w:val="008E0D8F"/>
    <w:rsid w:val="008E0F6C"/>
    <w:rsid w:val="008E6B0A"/>
    <w:rsid w:val="00915E1D"/>
    <w:rsid w:val="00917269"/>
    <w:rsid w:val="00930D89"/>
    <w:rsid w:val="00940791"/>
    <w:rsid w:val="00944E94"/>
    <w:rsid w:val="00956F93"/>
    <w:rsid w:val="0096027C"/>
    <w:rsid w:val="00967B59"/>
    <w:rsid w:val="009831A1"/>
    <w:rsid w:val="00984144"/>
    <w:rsid w:val="00994589"/>
    <w:rsid w:val="009B325F"/>
    <w:rsid w:val="009B70C0"/>
    <w:rsid w:val="009C246D"/>
    <w:rsid w:val="009C4345"/>
    <w:rsid w:val="009D385D"/>
    <w:rsid w:val="009D6F9A"/>
    <w:rsid w:val="009E4853"/>
    <w:rsid w:val="009E62AA"/>
    <w:rsid w:val="00A2528F"/>
    <w:rsid w:val="00A35FFF"/>
    <w:rsid w:val="00A429DC"/>
    <w:rsid w:val="00A53B1B"/>
    <w:rsid w:val="00A77F67"/>
    <w:rsid w:val="00A9318A"/>
    <w:rsid w:val="00A9485E"/>
    <w:rsid w:val="00AA010F"/>
    <w:rsid w:val="00AA0828"/>
    <w:rsid w:val="00AA4046"/>
    <w:rsid w:val="00AC1FD8"/>
    <w:rsid w:val="00AD181E"/>
    <w:rsid w:val="00AD537A"/>
    <w:rsid w:val="00AE330A"/>
    <w:rsid w:val="00B27ADD"/>
    <w:rsid w:val="00B27E53"/>
    <w:rsid w:val="00B33D16"/>
    <w:rsid w:val="00B34679"/>
    <w:rsid w:val="00B56061"/>
    <w:rsid w:val="00B63EF4"/>
    <w:rsid w:val="00B6499B"/>
    <w:rsid w:val="00B837A9"/>
    <w:rsid w:val="00B916AA"/>
    <w:rsid w:val="00BC42EF"/>
    <w:rsid w:val="00BE1EF5"/>
    <w:rsid w:val="00BE404B"/>
    <w:rsid w:val="00BF4648"/>
    <w:rsid w:val="00C06C40"/>
    <w:rsid w:val="00C22727"/>
    <w:rsid w:val="00C22998"/>
    <w:rsid w:val="00C34247"/>
    <w:rsid w:val="00C34ECB"/>
    <w:rsid w:val="00C40B49"/>
    <w:rsid w:val="00C47341"/>
    <w:rsid w:val="00C50D5F"/>
    <w:rsid w:val="00CB3A1D"/>
    <w:rsid w:val="00CB6FA5"/>
    <w:rsid w:val="00CD0751"/>
    <w:rsid w:val="00CD2DF7"/>
    <w:rsid w:val="00D05D24"/>
    <w:rsid w:val="00D1145E"/>
    <w:rsid w:val="00D167A8"/>
    <w:rsid w:val="00D569B4"/>
    <w:rsid w:val="00D620EC"/>
    <w:rsid w:val="00D8053D"/>
    <w:rsid w:val="00D91F62"/>
    <w:rsid w:val="00DA33B5"/>
    <w:rsid w:val="00DE3BE9"/>
    <w:rsid w:val="00DF72B7"/>
    <w:rsid w:val="00E16B0F"/>
    <w:rsid w:val="00E379AE"/>
    <w:rsid w:val="00E416A6"/>
    <w:rsid w:val="00E6126A"/>
    <w:rsid w:val="00E6294D"/>
    <w:rsid w:val="00E746D7"/>
    <w:rsid w:val="00E808CE"/>
    <w:rsid w:val="00E813EB"/>
    <w:rsid w:val="00E84199"/>
    <w:rsid w:val="00E96793"/>
    <w:rsid w:val="00EA0B35"/>
    <w:rsid w:val="00EB01D9"/>
    <w:rsid w:val="00EC0E0C"/>
    <w:rsid w:val="00EC583B"/>
    <w:rsid w:val="00F2582E"/>
    <w:rsid w:val="00F37292"/>
    <w:rsid w:val="00F3758A"/>
    <w:rsid w:val="00F44216"/>
    <w:rsid w:val="00F70213"/>
    <w:rsid w:val="00F75C7A"/>
    <w:rsid w:val="00F82DED"/>
    <w:rsid w:val="00FA1764"/>
    <w:rsid w:val="00FA6591"/>
    <w:rsid w:val="00FB3F3C"/>
    <w:rsid w:val="00FD25BE"/>
    <w:rsid w:val="00FF7485"/>
    <w:rsid w:val="02296D74"/>
    <w:rsid w:val="035241C7"/>
    <w:rsid w:val="06DA4B8F"/>
    <w:rsid w:val="0AE8546C"/>
    <w:rsid w:val="0BBD2652"/>
    <w:rsid w:val="0EE303C9"/>
    <w:rsid w:val="119C1C97"/>
    <w:rsid w:val="19410E49"/>
    <w:rsid w:val="1AD671C4"/>
    <w:rsid w:val="1C042AFF"/>
    <w:rsid w:val="1D2E13A9"/>
    <w:rsid w:val="1EBC4423"/>
    <w:rsid w:val="203D5CCA"/>
    <w:rsid w:val="21B67EB0"/>
    <w:rsid w:val="21BC0113"/>
    <w:rsid w:val="263465BA"/>
    <w:rsid w:val="29311E19"/>
    <w:rsid w:val="2ACA7412"/>
    <w:rsid w:val="2B825814"/>
    <w:rsid w:val="2DBC62D7"/>
    <w:rsid w:val="2FC55B9D"/>
    <w:rsid w:val="36347926"/>
    <w:rsid w:val="363C072F"/>
    <w:rsid w:val="37D261A1"/>
    <w:rsid w:val="383A558D"/>
    <w:rsid w:val="3C6819A7"/>
    <w:rsid w:val="3C845B06"/>
    <w:rsid w:val="3CE249EA"/>
    <w:rsid w:val="40051E83"/>
    <w:rsid w:val="40397B27"/>
    <w:rsid w:val="41570042"/>
    <w:rsid w:val="47462677"/>
    <w:rsid w:val="47623C5B"/>
    <w:rsid w:val="47D67097"/>
    <w:rsid w:val="48A76587"/>
    <w:rsid w:val="4A8377E1"/>
    <w:rsid w:val="4B3240E3"/>
    <w:rsid w:val="4B6A2F68"/>
    <w:rsid w:val="53400978"/>
    <w:rsid w:val="5E192A8C"/>
    <w:rsid w:val="659A3626"/>
    <w:rsid w:val="66306395"/>
    <w:rsid w:val="6676591C"/>
    <w:rsid w:val="67A800A2"/>
    <w:rsid w:val="69020CEC"/>
    <w:rsid w:val="6A024B05"/>
    <w:rsid w:val="6AC017BC"/>
    <w:rsid w:val="6DE17AA0"/>
    <w:rsid w:val="70F10966"/>
    <w:rsid w:val="71AE4355"/>
    <w:rsid w:val="79521FAF"/>
    <w:rsid w:val="79D016D4"/>
    <w:rsid w:val="7EDF43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1"/>
    <w:pPr>
      <w:autoSpaceDE w:val="0"/>
      <w:autoSpaceDN w:val="0"/>
      <w:ind w:left="220"/>
      <w:jc w:val="left"/>
      <w:outlineLvl w:val="0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color w:val="000000"/>
      <w:kern w:val="0"/>
      <w:szCs w:val="21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17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6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批注框文本 字符"/>
    <w:basedOn w:val="12"/>
    <w:link w:val="6"/>
    <w:semiHidden/>
    <w:qFormat/>
    <w:uiPriority w:val="99"/>
    <w:rPr>
      <w:kern w:val="2"/>
      <w:sz w:val="18"/>
      <w:szCs w:val="18"/>
    </w:rPr>
  </w:style>
  <w:style w:type="character" w:customStyle="1" w:styleId="14">
    <w:name w:val="标题 1 字符"/>
    <w:basedOn w:val="12"/>
    <w:link w:val="3"/>
    <w:qFormat/>
    <w:uiPriority w:val="1"/>
    <w:rPr>
      <w:rFonts w:ascii="黑体" w:hAnsi="黑体" w:eastAsia="黑体" w:cs="黑体"/>
      <w:b/>
      <w:bCs/>
      <w:sz w:val="28"/>
      <w:szCs w:val="28"/>
      <w:lang w:val="zh-CN" w:bidi="zh-CN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正文文本 字符"/>
    <w:basedOn w:val="12"/>
    <w:link w:val="5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8">
    <w:name w:val="页脚 字符"/>
    <w:basedOn w:val="12"/>
    <w:link w:val="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766</Words>
  <Characters>816</Characters>
  <TotalTime>0</TotalTime>
  <ScaleCrop>false</ScaleCrop>
  <LinksUpToDate>false</LinksUpToDate>
  <CharactersWithSpaces>867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2025-01-18T09:26:00Z</dcterms:created>
  <dc:creator>25389</dc:creator>
  <cp:lastModifiedBy>Administrator</cp:lastModifiedBy>
  <dcterms:modified xsi:type="dcterms:W3CDTF">2025-04-17T05:34:43Z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eyJoZGlkIjoiMjZiZmUwNTI5ZWVhNjFhOWJlMWY1YzBiZjRjODAzYjIiLCJ1c2VySWQiOiI0OTY1NTI2NjgifQ==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6BDD1DE255CE4A5097A52F8AE853E3B6_13</vt:lpwstr>
  </property>
</Properties>
</file>